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e638abc9c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L. AS</w:t>
      </w:r>
    </w:p>
    <w:sectPr>
      <w:headerReference xmlns:r="http://schemas.openxmlformats.org/officeDocument/2006/relationships" w:type="default" r:id="R4daa54dec8324480"/>
      <w:footerReference xmlns:r="http://schemas.openxmlformats.org/officeDocument/2006/relationships" w:type="default" r:id="Ra9f1cdcdfe0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a54dec8324480" /><Relationship Type="http://schemas.openxmlformats.org/officeDocument/2006/relationships/footer" Target="/word/footer1.xml" Id="Ra9f1cdcdfe044af0" /></Relationships>
</file>