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03b75bd1e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VIKASI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VIKASI AS</w:t>
      </w:r>
    </w:p>
    <w:sectPr>
      <w:headerReference xmlns:r="http://schemas.openxmlformats.org/officeDocument/2006/relationships" w:type="default" r:id="Re5e6e913eca04c86"/>
      <w:footerReference xmlns:r="http://schemas.openxmlformats.org/officeDocument/2006/relationships" w:type="default" r:id="Rb97dc0e0c8e4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VIKASI AS   ·   Org.nr 916 465 289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6e913eca04c86" /><Relationship Type="http://schemas.openxmlformats.org/officeDocument/2006/relationships/footer" Target="/word/footer1.xml" Id="Rb97dc0e0c8e445ff" /></Relationships>
</file>