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5476d34c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TRP AS</w:t>
      </w:r>
    </w:p>
    <w:sectPr>
      <w:headerReference xmlns:r="http://schemas.openxmlformats.org/officeDocument/2006/relationships" w:type="default" r:id="R70dfd7cdf35f4fa9"/>
      <w:footerReference xmlns:r="http://schemas.openxmlformats.org/officeDocument/2006/relationships" w:type="default" r:id="R4ffc4c850032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TRP AS   ·   Org.nr 916 508 581   ·   Mølleveien 8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fd7cdf35f4fa9" /><Relationship Type="http://schemas.openxmlformats.org/officeDocument/2006/relationships/footer" Target="/word/footer1.xml" Id="R4ffc4c8500324c22" /></Relationships>
</file>