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d1e3fe5b9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HALLINGLAFT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HALLINGLAFT AS</w:t>
      </w:r>
    </w:p>
    <w:sectPr>
      <w:headerReference xmlns:r="http://schemas.openxmlformats.org/officeDocument/2006/relationships" w:type="default" r:id="R9feb83bdb50a469f"/>
      <w:footerReference xmlns:r="http://schemas.openxmlformats.org/officeDocument/2006/relationships" w:type="default" r:id="R831f74a54c56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HALLINGLAFT AS   ·   Org.nr 916 509 871   ·   Hemsedalsvegen 372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b83bdb50a469f" /><Relationship Type="http://schemas.openxmlformats.org/officeDocument/2006/relationships/footer" Target="/word/footer1.xml" Id="R831f74a54c5641b3" /></Relationships>
</file>