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c47fff7a7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HAKAR INVEST AS</w:t>
      </w:r>
    </w:p>
    <w:sectPr>
      <w:headerReference xmlns:r="http://schemas.openxmlformats.org/officeDocument/2006/relationships" w:type="default" r:id="R30138fe7799d4961"/>
      <w:footerReference xmlns:r="http://schemas.openxmlformats.org/officeDocument/2006/relationships" w:type="default" r:id="R4a802f9c367b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HAKAR INVEST AS   ·   Org.nr 916 510 640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38fe7799d4961" /><Relationship Type="http://schemas.openxmlformats.org/officeDocument/2006/relationships/footer" Target="/word/footer1.xml" Id="R4a802f9c367b4c11" /></Relationships>
</file>