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926d9b9ba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ARKITEKT AS</w:t>
      </w:r>
    </w:p>
    <w:sectPr>
      <w:headerReference xmlns:r="http://schemas.openxmlformats.org/officeDocument/2006/relationships" w:type="default" r:id="Rcd817e67b33b4192"/>
      <w:footerReference xmlns:r="http://schemas.openxmlformats.org/officeDocument/2006/relationships" w:type="default" r:id="R50d6e31c6e2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ARKITEKT AS   ·   Org.nr 916 544 987   ·   Schøllers gate 7   ·   7068 TRONDHEIM   ·   ch@allsidigarkitekt.no   ·   allsidigarkitekt.no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17e67b33b4192" /><Relationship Type="http://schemas.openxmlformats.org/officeDocument/2006/relationships/footer" Target="/word/footer1.xml" Id="R50d6e31c6e2b4197" /></Relationships>
</file>