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16b14c66d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LOFOTEN AS</w:t>
      </w:r>
    </w:p>
    <w:sectPr>
      <w:headerReference xmlns:r="http://schemas.openxmlformats.org/officeDocument/2006/relationships" w:type="default" r:id="R8c94ef0bf1e8489b"/>
      <w:footerReference xmlns:r="http://schemas.openxmlformats.org/officeDocument/2006/relationships" w:type="default" r:id="R4b27dee532a6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LOFOTEN AS   ·   Org.nr 916 605 617   ·   Storeidøya 87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4ef0bf1e8489b" /><Relationship Type="http://schemas.openxmlformats.org/officeDocument/2006/relationships/footer" Target="/word/footer1.xml" Id="R4b27dee532a64d74" /></Relationships>
</file>