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23149454a47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LOFOTEN AS</w:t>
      </w:r>
    </w:p>
    <w:sectPr>
      <w:headerReference xmlns:r="http://schemas.openxmlformats.org/officeDocument/2006/relationships" w:type="default" r:id="R2d3ff0de37864a40"/>
      <w:footerReference xmlns:r="http://schemas.openxmlformats.org/officeDocument/2006/relationships" w:type="default" r:id="Rd0f809045ef4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LOFOTEN AS   ·   Org.nr 916 605 617   ·   Storeidøya 87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ff0de37864a40" /><Relationship Type="http://schemas.openxmlformats.org/officeDocument/2006/relationships/footer" Target="/word/footer1.xml" Id="Rd0f809045ef44b75" /></Relationships>
</file>