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a404b2cd624f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TI2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TI2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d616db57c04bf3"/>
      <w:footerReference xmlns:r="http://schemas.openxmlformats.org/officeDocument/2006/relationships" w:type="default" r:id="R09d3c33f1f5e49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TI2 FINANS AS   ·   Org.nr 916 609 671   ·   c/o Bjørn Kristian Erevik, Korpefaret 24B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TI2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d616db57c04bf3" /><Relationship Type="http://schemas.openxmlformats.org/officeDocument/2006/relationships/footer" Target="/word/footer1.xml" Id="R09d3c33f1f5e4910" /></Relationships>
</file>