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1cd5c200b54c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ROCKSTUFF AS</w:t>
      </w:r>
    </w:p>
    <w:sectPr>
      <w:headerReference xmlns:r="http://schemas.openxmlformats.org/officeDocument/2006/relationships" w:type="default" r:id="R9998983028fc401e"/>
      <w:footerReference xmlns:r="http://schemas.openxmlformats.org/officeDocument/2006/relationships" w:type="default" r:id="R1f453d5382ea40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ROCKSTUFF AS   ·   Org.nr 916 625 618   ·   c/o Gunnar Stnsaker, Dronningens gate 12   ·   0152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ROCKSTUFF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98983028fc401e" /><Relationship Type="http://schemas.openxmlformats.org/officeDocument/2006/relationships/footer" Target="/word/footer1.xml" Id="R1f453d5382ea40fc" /></Relationships>
</file>