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03d6c801b346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Eidsnes,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FRODE EVEN SUNDE AS</w:t>
      </w:r>
    </w:p>
    <w:sectPr>
      <w:headerReference xmlns:r="http://schemas.openxmlformats.org/officeDocument/2006/relationships" w:type="default" r:id="R2bea4372e7d84dcb"/>
      <w:footerReference xmlns:r="http://schemas.openxmlformats.org/officeDocument/2006/relationships" w:type="default" r:id="Ra647ff04ce0144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FRODE EVEN SUNDE AS   ·   Org.nr 916 668 813   ·   Støleskaret 29   ·   6037 EIDSNES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FRODE EVEN SUNDE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ea4372e7d84dcb" /><Relationship Type="http://schemas.openxmlformats.org/officeDocument/2006/relationships/footer" Target="/word/footer1.xml" Id="Ra647ff04ce014423" /></Relationships>
</file>