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b9956d38f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BYGGMESTER FRODE EVEN SUNDE AS.</w:t>
      </w:r>
    </w:p>
    <w:sectPr>
      <w:headerReference xmlns:r="http://schemas.openxmlformats.org/officeDocument/2006/relationships" w:type="default" r:id="R2a7a5f890d904ab3"/>
      <w:footerReference xmlns:r="http://schemas.openxmlformats.org/officeDocument/2006/relationships" w:type="default" r:id="R589b03224066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FRODE EVEN SUNDE AS   ·   Org.nr 916 668 813   ·   Støleskaret 29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FRODE EVEN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a5f890d904ab3" /><Relationship Type="http://schemas.openxmlformats.org/officeDocument/2006/relationships/footer" Target="/word/footer1.xml" Id="R589b032240664fc0" /></Relationships>
</file>