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32aeb4c65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FRODE EVEN SUNDE AS</w:t>
      </w:r>
    </w:p>
    <w:sectPr>
      <w:headerReference xmlns:r="http://schemas.openxmlformats.org/officeDocument/2006/relationships" w:type="default" r:id="R77c2925d8c004f2b"/>
      <w:footerReference xmlns:r="http://schemas.openxmlformats.org/officeDocument/2006/relationships" w:type="default" r:id="Rf076563c1053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FRODE EVEN SUNDE AS   ·   Org.nr 916 668 813   ·   Støleskaret 29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FRODE EVEN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2925d8c004f2b" /><Relationship Type="http://schemas.openxmlformats.org/officeDocument/2006/relationships/footer" Target="/word/footer1.xml" Id="Rf076563c10534aae" /></Relationships>
</file>