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f32444ef1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TECHNOLOGIES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TECHNOLOGIES AS</w:t>
      </w:r>
    </w:p>
    <w:sectPr>
      <w:headerReference xmlns:r="http://schemas.openxmlformats.org/officeDocument/2006/relationships" w:type="default" r:id="R177438420c264234"/>
      <w:footerReference xmlns:r="http://schemas.openxmlformats.org/officeDocument/2006/relationships" w:type="default" r:id="R5d25b196c955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438420c264234" /><Relationship Type="http://schemas.openxmlformats.org/officeDocument/2006/relationships/footer" Target="/word/footer1.xml" Id="R5d25b196c955417c" /></Relationships>
</file>