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f04a966c4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VEDLIKEHOLD OG RENHOLD AS</w:t>
      </w:r>
    </w:p>
    <w:sectPr>
      <w:headerReference xmlns:r="http://schemas.openxmlformats.org/officeDocument/2006/relationships" w:type="default" r:id="R41c8062edd5a4918"/>
      <w:footerReference xmlns:r="http://schemas.openxmlformats.org/officeDocument/2006/relationships" w:type="default" r:id="R21fe70b57839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8062edd5a4918" /><Relationship Type="http://schemas.openxmlformats.org/officeDocument/2006/relationships/footer" Target="/word/footer1.xml" Id="R21fe70b578394977" /></Relationships>
</file>