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b9a7ff6ab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ELPROS AS</w:t>
      </w:r>
    </w:p>
    <w:sectPr>
      <w:headerReference xmlns:r="http://schemas.openxmlformats.org/officeDocument/2006/relationships" w:type="default" r:id="Rc6ea1f97c561411c"/>
      <w:footerReference xmlns:r="http://schemas.openxmlformats.org/officeDocument/2006/relationships" w:type="default" r:id="R34b761c26ccb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ELPROS AS   ·   Org.nr 916 753 616   ·   Jæktskippergata 17   ·   7725 STEINKJER   ·   firmapost@elpros.no   ·   www.elpros.no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a1f97c561411c" /><Relationship Type="http://schemas.openxmlformats.org/officeDocument/2006/relationships/footer" Target="/word/footer1.xml" Id="R34b761c26ccb4e9f" /></Relationships>
</file>