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34d683d44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EQUINOR AKSJER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EQUINOR AKSJER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e12facc124a8f"/>
      <w:footerReference xmlns:r="http://schemas.openxmlformats.org/officeDocument/2006/relationships" w:type="default" r:id="Re47a230722ee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e12facc124a8f" /><Relationship Type="http://schemas.openxmlformats.org/officeDocument/2006/relationships/footer" Target="/word/footer1.xml" Id="Re47a230722ee4155" /></Relationships>
</file>