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5727bb25748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Eikangervåg,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NÆVDAL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NÆVDAL CONSULTING AS</w:t>
      </w:r>
    </w:p>
    <w:sectPr>
      <w:headerReference xmlns:r="http://schemas.openxmlformats.org/officeDocument/2006/relationships" w:type="default" r:id="R9ca6e987da1a4c11"/>
      <w:footerReference xmlns:r="http://schemas.openxmlformats.org/officeDocument/2006/relationships" w:type="default" r:id="Ra641321fd292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NÆVDAL CONSULTING AS   ·   Org.nr 916 896 220   ·   Mykingvegen 476B   ·   5913 EIKANGERVÅG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NÆVDAL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6e987da1a4c11" /><Relationship Type="http://schemas.openxmlformats.org/officeDocument/2006/relationships/footer" Target="/word/footer1.xml" Id="Ra641321fd2924475" /></Relationships>
</file>