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ec077a9f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AARTUN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AARTUN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6aae38ec64c6d"/>
      <w:footerReference xmlns:r="http://schemas.openxmlformats.org/officeDocument/2006/relationships" w:type="default" r:id="R4d51c1a137e0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TRANSPORT AS   ·   Org.nr 916 916 094   ·   Birkelandsvegen 106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6aae38ec64c6d" /><Relationship Type="http://schemas.openxmlformats.org/officeDocument/2006/relationships/footer" Target="/word/footer1.xml" Id="R4d51c1a137e047b8" /></Relationships>
</file>