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496754623946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BREKKE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Tysnes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Tysnes,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BREKKE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8268c7c600a4d80"/>
      <w:footerReference xmlns:r="http://schemas.openxmlformats.org/officeDocument/2006/relationships" w:type="default" r:id="R213a075c9c1347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BREKKE EIENDOM AS   ·   Org.nr 916 957 483   ·   Våge   ·   5680 TYSNES   ·   Tlf. 53 43 40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BREKKE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268c7c600a4d80" /><Relationship Type="http://schemas.openxmlformats.org/officeDocument/2006/relationships/footer" Target="/word/footer1.xml" Id="R213a075c9c134767" /></Relationships>
</file>