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ed38ca58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PARTNERS REGNSKAP AS</w:t>
      </w:r>
    </w:p>
    <w:sectPr>
      <w:headerReference xmlns:r="http://schemas.openxmlformats.org/officeDocument/2006/relationships" w:type="default" r:id="R51e24d9c97494d4d"/>
      <w:footerReference xmlns:r="http://schemas.openxmlformats.org/officeDocument/2006/relationships" w:type="default" r:id="R2c5daf614f4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PARTNERS REGNSKAP AS   ·   Org.nr 916 967 799   ·   Kartheia 5   ·   4626 KRISTIANSAND S   ·   josef@npregnskap.no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24d9c97494d4d" /><Relationship Type="http://schemas.openxmlformats.org/officeDocument/2006/relationships/footer" Target="/word/footer1.xml" Id="R2c5daf614f4d4a3a" /></Relationships>
</file>