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1b9e292a9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PARTNERS REGNSKAP AS</w:t>
      </w:r>
    </w:p>
    <w:sectPr>
      <w:headerReference xmlns:r="http://schemas.openxmlformats.org/officeDocument/2006/relationships" w:type="default" r:id="R0c44f3700c4947bf"/>
      <w:footerReference xmlns:r="http://schemas.openxmlformats.org/officeDocument/2006/relationships" w:type="default" r:id="Rb9bc3352f0e9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PARTNERS REGNSKAP AS   ·   Org.nr 916 967 799   ·   Kartheia 5   ·   4626 KRISTIANSAND S   ·   josef@npregnskap.no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4f3700c4947bf" /><Relationship Type="http://schemas.openxmlformats.org/officeDocument/2006/relationships/footer" Target="/word/footer1.xml" Id="Rb9bc3352f0e94c5c" /></Relationships>
</file>