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b1a72e93c4b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KRESKO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KRESKO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df2a3ec1a0423c"/>
      <w:footerReference xmlns:r="http://schemas.openxmlformats.org/officeDocument/2006/relationships" w:type="default" r:id="Rb3c0a51bb658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KRESKO INVEST AS   ·   Org.nr 917 020 949   ·   c/o Andvord AS, Nedre Vollgate 5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KRESKO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df2a3ec1a0423c" /><Relationship Type="http://schemas.openxmlformats.org/officeDocument/2006/relationships/footer" Target="/word/footer1.xml" Id="Rb3c0a51bb65842fe" /></Relationships>
</file>