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f368f401e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CONCRETE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258f872bb2f04211"/>
      <w:footerReference xmlns:r="http://schemas.openxmlformats.org/officeDocument/2006/relationships" w:type="default" r:id="R008df86c1e51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f872bb2f04211" /><Relationship Type="http://schemas.openxmlformats.org/officeDocument/2006/relationships/footer" Target="/word/footer1.xml" Id="R008df86c1e5145bf" /></Relationships>
</file>