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31de566f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 BYGG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BYGG ENTREPRENØR AS</w:t>
      </w:r>
    </w:p>
    <w:sectPr>
      <w:headerReference xmlns:r="http://schemas.openxmlformats.org/officeDocument/2006/relationships" w:type="default" r:id="R0935c91daf054e1f"/>
      <w:footerReference xmlns:r="http://schemas.openxmlformats.org/officeDocument/2006/relationships" w:type="default" r:id="R267a12cb36cb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5c91daf054e1f" /><Relationship Type="http://schemas.openxmlformats.org/officeDocument/2006/relationships/footer" Target="/word/footer1.xml" Id="R267a12cb36cb4b3a" /></Relationships>
</file>