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461c735b8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THERMA KULDE AS</w:t>
      </w:r>
    </w:p>
    <w:sectPr>
      <w:headerReference xmlns:r="http://schemas.openxmlformats.org/officeDocument/2006/relationships" w:type="default" r:id="R4246d833f3554ffb"/>
      <w:footerReference xmlns:r="http://schemas.openxmlformats.org/officeDocument/2006/relationships" w:type="default" r:id="R0d165ac07548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THERMA KULDE AS   ·   Org.nr 917 216 401   ·   Strømsveien 346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THERMA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d833f3554ffb" /><Relationship Type="http://schemas.openxmlformats.org/officeDocument/2006/relationships/footer" Target="/word/footer1.xml" Id="R0d165ac075484c3f" /></Relationships>
</file>