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691d6c67d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E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E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c8ce9b732d4c32"/>
      <w:footerReference xmlns:r="http://schemas.openxmlformats.org/officeDocument/2006/relationships" w:type="default" r:id="R26624fd18c29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E INVESTOR AS   ·   Org.nr 917 246 653   ·   Langhaugan 9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8ce9b732d4c32" /><Relationship Type="http://schemas.openxmlformats.org/officeDocument/2006/relationships/footer" Target="/word/footer1.xml" Id="R26624fd18c294250" /></Relationships>
</file>