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fb7293dc7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Saltstraumen,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TUV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 TRANSPORT AS</w:t>
      </w:r>
    </w:p>
    <w:sectPr>
      <w:headerReference xmlns:r="http://schemas.openxmlformats.org/officeDocument/2006/relationships" w:type="default" r:id="R875725fb1ae3426e"/>
      <w:footerReference xmlns:r="http://schemas.openxmlformats.org/officeDocument/2006/relationships" w:type="default" r:id="R7b09697e2913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 TRANSPORT AS   ·   Org.nr 917 338 655   ·   Evjenveien 4   ·   8056 SALTSTRAUMEN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725fb1ae3426e" /><Relationship Type="http://schemas.openxmlformats.org/officeDocument/2006/relationships/footer" Target="/word/footer1.xml" Id="R7b09697e2913424b" /></Relationships>
</file>