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5da87589b43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Åseral,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ÅSERAL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ÅSERAL REGNSKAPSKONTOR AS</w:t>
      </w:r>
    </w:p>
    <w:sectPr>
      <w:headerReference xmlns:r="http://schemas.openxmlformats.org/officeDocument/2006/relationships" w:type="default" r:id="R4bc07e920cd34151"/>
      <w:footerReference xmlns:r="http://schemas.openxmlformats.org/officeDocument/2006/relationships" w:type="default" r:id="R44aae3586d5b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ÅSERAL REGNSKAPSKONTOR AS   ·   Org.nr 917 345 023   ·   Gardsvegen 9   ·   4540 ÅSERAL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ÅSERAL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07e920cd34151" /><Relationship Type="http://schemas.openxmlformats.org/officeDocument/2006/relationships/footer" Target="/word/footer1.xml" Id="R44aae3586d5b40e5" /></Relationships>
</file>