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cbf62bb37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REGNSKAPSKONTOR AS</w:t>
      </w:r>
    </w:p>
    <w:sectPr>
      <w:headerReference xmlns:r="http://schemas.openxmlformats.org/officeDocument/2006/relationships" w:type="default" r:id="R23a149ee88a0443b"/>
      <w:footerReference xmlns:r="http://schemas.openxmlformats.org/officeDocument/2006/relationships" w:type="default" r:id="Rcc971674ddfa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REGNSKAPSKONTOR AS   ·   Org.nr 917 345 023   ·   Gardsvegen 9   ·   4540 ÅSERAL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149ee88a0443b" /><Relationship Type="http://schemas.openxmlformats.org/officeDocument/2006/relationships/footer" Target="/word/footer1.xml" Id="Rcc971674ddfa4deb" /></Relationships>
</file>