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c2a61326049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BOLIG &amp;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Alversund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Alversund,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BOLIG &amp;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998cc549824efd"/>
      <w:footerReference xmlns:r="http://schemas.openxmlformats.org/officeDocument/2006/relationships" w:type="default" r:id="R6f551137fad2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 &amp; EIENDOM AS   ·   Org.nr 917 357 161   ·   Stølen 26   ·   5911 ALVERSUND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98cc549824efd" /><Relationship Type="http://schemas.openxmlformats.org/officeDocument/2006/relationships/footer" Target="/word/footer1.xml" Id="R6f551137fad247b8" /></Relationships>
</file>