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44c52be6d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ANLEGG AS</w:t>
      </w:r>
    </w:p>
    <w:sectPr>
      <w:headerReference xmlns:r="http://schemas.openxmlformats.org/officeDocument/2006/relationships" w:type="default" r:id="R7cb9910d9ea7465d"/>
      <w:footerReference xmlns:r="http://schemas.openxmlformats.org/officeDocument/2006/relationships" w:type="default" r:id="R3c2352f9c62d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ANLEGG AS   ·   Org.nr 917 359 733   ·   Helset   ·   6392 VIKEBUKT   ·   post@vestnesanlegg.no   ·   www.vestnesanlegg.no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9910d9ea7465d" /><Relationship Type="http://schemas.openxmlformats.org/officeDocument/2006/relationships/footer" Target="/word/footer1.xml" Id="R3c2352f9c62d4d32" /></Relationships>
</file>