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0186acea5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ENTREPRENØR AS</w:t>
      </w:r>
    </w:p>
    <w:sectPr>
      <w:headerReference xmlns:r="http://schemas.openxmlformats.org/officeDocument/2006/relationships" w:type="default" r:id="Rcc76bc83f6d84d7f"/>
      <w:footerReference xmlns:r="http://schemas.openxmlformats.org/officeDocument/2006/relationships" w:type="default" r:id="R62ae72c502da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ENTREPRENØR AS   ·   Org.nr 917 422 370   ·   Myreveien 2   ·   3158 ANDEBU   ·   www.myhreentreprenor.com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6bc83f6d84d7f" /><Relationship Type="http://schemas.openxmlformats.org/officeDocument/2006/relationships/footer" Target="/word/footer1.xml" Id="R62ae72c502da4a09" /></Relationships>
</file>