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bed25532f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STEINODDEN 3 AS, org.nr 917 487 421,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d012449a184541fb"/>
      <w:footerReference xmlns:r="http://schemas.openxmlformats.org/officeDocument/2006/relationships" w:type="default" r:id="R529c260b115c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2449a184541fb" /><Relationship Type="http://schemas.openxmlformats.org/officeDocument/2006/relationships/footer" Target="/word/footer1.xml" Id="R529c260b115c4390" /></Relationships>
</file>