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c94c3d80a48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VØ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VØ PARTNER AS</w:t>
      </w:r>
    </w:p>
    <w:sectPr>
      <w:headerReference xmlns:r="http://schemas.openxmlformats.org/officeDocument/2006/relationships" w:type="default" r:id="Rf0d2d926ad9b43b5"/>
      <w:footerReference xmlns:r="http://schemas.openxmlformats.org/officeDocument/2006/relationships" w:type="default" r:id="Rce48b9339996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VØ PARTNER AS   ·   Org.nr 917 518 998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VØ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2d926ad9b43b5" /><Relationship Type="http://schemas.openxmlformats.org/officeDocument/2006/relationships/footer" Target="/word/footer1.xml" Id="Rce48b933999646bc" /></Relationships>
</file>