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0e60da31e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 INVEST AS</w:t>
      </w:r>
    </w:p>
    <w:sectPr>
      <w:headerReference xmlns:r="http://schemas.openxmlformats.org/officeDocument/2006/relationships" w:type="default" r:id="Rd697d8068a7a4ac9"/>
      <w:footerReference xmlns:r="http://schemas.openxmlformats.org/officeDocument/2006/relationships" w:type="default" r:id="R0d13a8e6c5b1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7d8068a7a4ac9" /><Relationship Type="http://schemas.openxmlformats.org/officeDocument/2006/relationships/footer" Target="/word/footer1.xml" Id="R0d13a8e6c5b14f81" /></Relationships>
</file>