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1fbebdd3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E.K.S MASKINER AS</w:t>
      </w:r>
    </w:p>
    <w:sectPr>
      <w:headerReference xmlns:r="http://schemas.openxmlformats.org/officeDocument/2006/relationships" w:type="default" r:id="R5feb4172b0464511"/>
      <w:footerReference xmlns:r="http://schemas.openxmlformats.org/officeDocument/2006/relationships" w:type="default" r:id="R6f655e5d12d4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E.K.S MASKINER AS   ·   Org.nr 917 556 709   ·   v/Espen Kjelstad Storm, Spjeldbakkan 14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E.K.S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b4172b0464511" /><Relationship Type="http://schemas.openxmlformats.org/officeDocument/2006/relationships/footer" Target="/word/footer1.xml" Id="R6f655e5d12d44adc" /></Relationships>
</file>