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fed3c2bae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PÅL STENE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STENE AS</w:t>
      </w:r>
    </w:p>
    <w:sectPr>
      <w:headerReference xmlns:r="http://schemas.openxmlformats.org/officeDocument/2006/relationships" w:type="default" r:id="R0f2a7e435bf54541"/>
      <w:footerReference xmlns:r="http://schemas.openxmlformats.org/officeDocument/2006/relationships" w:type="default" r:id="R351994a68aa0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STENE AS   ·   Org.nr 917 564 485   ·   Lyngstien 9   ·   1719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STENE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a7e435bf54541" /><Relationship Type="http://schemas.openxmlformats.org/officeDocument/2006/relationships/footer" Target="/word/footer1.xml" Id="R351994a68aa041ba" /></Relationships>
</file>