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4ef7f307d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FÆRDER ANLEGG AS.</w:t>
      </w:r>
    </w:p>
    <w:sectPr>
      <w:headerReference xmlns:r="http://schemas.openxmlformats.org/officeDocument/2006/relationships" w:type="default" r:id="R5af59f20641a49ce"/>
      <w:footerReference xmlns:r="http://schemas.openxmlformats.org/officeDocument/2006/relationships" w:type="default" r:id="R8e5c7d259ae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ANLEGG AS   ·   Org.nr 917 582 807   ·   Gipøveien 21   ·   3140 NØTTERØY   ·   post@ferderanlegg.no   ·   ferderanlegg.no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59f20641a49ce" /><Relationship Type="http://schemas.openxmlformats.org/officeDocument/2006/relationships/footer" Target="/word/footer1.xml" Id="R8e5c7d259ae14582" /></Relationships>
</file>