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93f97234e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SKYBERG INVEST AS</w:t>
      </w:r>
    </w:p>
    <w:sectPr>
      <w:headerReference xmlns:r="http://schemas.openxmlformats.org/officeDocument/2006/relationships" w:type="default" r:id="R234ac1ee737842cc"/>
      <w:footerReference xmlns:r="http://schemas.openxmlformats.org/officeDocument/2006/relationships" w:type="default" r:id="Ra191ed071f2f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SKYBERG INVEST AS   ·   Org.nr 917 599 297   ·   Bjørgedalsvegen 15   ·   2388 BRUMUNDDAL   ·   nils.skyberg@norheat.no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ac1ee737842cc" /><Relationship Type="http://schemas.openxmlformats.org/officeDocument/2006/relationships/footer" Target="/word/footer1.xml" Id="Ra191ed071f2f40b6" /></Relationships>
</file>