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d4ae031c34d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STALHEIM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38c59b5b1f4c58"/>
      <w:footerReference xmlns:r="http://schemas.openxmlformats.org/officeDocument/2006/relationships" w:type="default" r:id="Rd09799ac22ad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STALHEIM INVEST AS   ·   Org.nr 917 616 787   ·   Bleikerfaret 27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8c59b5b1f4c58" /><Relationship Type="http://schemas.openxmlformats.org/officeDocument/2006/relationships/footer" Target="/word/footer1.xml" Id="Rd09799ac22ad431f" /></Relationships>
</file>