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da2f3ece0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SPRINKLER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SPRINKLER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b6d8fc71dd4fe8"/>
      <w:footerReference xmlns:r="http://schemas.openxmlformats.org/officeDocument/2006/relationships" w:type="default" r:id="R19b76737da68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SPRINKLER AS   ·   Org.nr 917 643 792   ·   Rugveien 81   ·   0679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SPRINKLER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6d8fc71dd4fe8" /><Relationship Type="http://schemas.openxmlformats.org/officeDocument/2006/relationships/footer" Target="/word/footer1.xml" Id="R19b76737da684bfc" /></Relationships>
</file>