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cc68b48fa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ABRAHAMSEN VVS AS</w:t>
      </w:r>
    </w:p>
    <w:sectPr>
      <w:headerReference xmlns:r="http://schemas.openxmlformats.org/officeDocument/2006/relationships" w:type="default" r:id="R08f7158b0cef4c06"/>
      <w:footerReference xmlns:r="http://schemas.openxmlformats.org/officeDocument/2006/relationships" w:type="default" r:id="R94ee80faca78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ABRAHAMSEN VVS AS   ·   Org.nr 917 650 128   ·   Nils Hansens vei 14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ABRAHAMSEN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7158b0cef4c06" /><Relationship Type="http://schemas.openxmlformats.org/officeDocument/2006/relationships/footer" Target="/word/footer1.xml" Id="R94ee80faca784723" /></Relationships>
</file>