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d109df29944c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Nannestad,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CRANE NORWAY OSLO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CRANE NORWAY OSLO AS</w:t>
      </w:r>
    </w:p>
    <w:sectPr>
      <w:headerReference xmlns:r="http://schemas.openxmlformats.org/officeDocument/2006/relationships" w:type="default" r:id="R901b05adb06f41c7"/>
      <w:footerReference xmlns:r="http://schemas.openxmlformats.org/officeDocument/2006/relationships" w:type="default" r:id="R32d0cc8d749640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CRANE NORWAY OSLO AS   ·   Org.nr 917 669 716   ·   Ulvedalsvegen 20   ·   2030 NANNESTAD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CRANE NORWAY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1b05adb06f41c7" /><Relationship Type="http://schemas.openxmlformats.org/officeDocument/2006/relationships/footer" Target="/word/footer1.xml" Id="R32d0cc8d74964098" /></Relationships>
</file>