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d41efbff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ESPEVIK &amp;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Lysekloster,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ESPEVIK &amp; MONSEN AS</w:t>
      </w:r>
    </w:p>
    <w:sectPr>
      <w:headerReference xmlns:r="http://schemas.openxmlformats.org/officeDocument/2006/relationships" w:type="default" r:id="R619e75832ddc43b1"/>
      <w:footerReference xmlns:r="http://schemas.openxmlformats.org/officeDocument/2006/relationships" w:type="default" r:id="Rae482bb0f4ad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ESPEVIK &amp; MONSEN AS   ·   Org.nr 917 751 617   ·   Drangsvegen 53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ESPEVIK &amp;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e75832ddc43b1" /><Relationship Type="http://schemas.openxmlformats.org/officeDocument/2006/relationships/footer" Target="/word/footer1.xml" Id="Rae482bb0f4ad4036" /></Relationships>
</file>