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9844f83c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LUND AS</w:t>
      </w:r>
    </w:p>
    <w:sectPr>
      <w:headerReference xmlns:r="http://schemas.openxmlformats.org/officeDocument/2006/relationships" w:type="default" r:id="Rddfeb56618674260"/>
      <w:footerReference xmlns:r="http://schemas.openxmlformats.org/officeDocument/2006/relationships" w:type="default" r:id="R24d6150192cc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LUND AS   ·   Org.nr 917 810 346   ·   Tempevegen 15   ·   7031 TRONDHEIM   ·   Tlf. 73 93 00 00   ·   firmapost@klund.no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eb56618674260" /><Relationship Type="http://schemas.openxmlformats.org/officeDocument/2006/relationships/footer" Target="/word/footer1.xml" Id="R24d6150192cc41fc" /></Relationships>
</file>