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a9d27bbf9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BETA INVESTMENT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BETA INVESTMENT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525c03b6b4464"/>
      <w:footerReference xmlns:r="http://schemas.openxmlformats.org/officeDocument/2006/relationships" w:type="default" r:id="R5475becce50a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525c03b6b4464" /><Relationship Type="http://schemas.openxmlformats.org/officeDocument/2006/relationships/footer" Target="/word/footer1.xml" Id="R5475becce50a4222" /></Relationships>
</file>