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40eed6da1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ARIES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ARIES HOLDING AS</w:t>
      </w:r>
    </w:p>
    <w:sectPr>
      <w:headerReference xmlns:r="http://schemas.openxmlformats.org/officeDocument/2006/relationships" w:type="default" r:id="R475d2393bb16477f"/>
      <w:footerReference xmlns:r="http://schemas.openxmlformats.org/officeDocument/2006/relationships" w:type="default" r:id="R11bd24fadade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ARIES HOLDING AS   ·   Org.nr 917 823 472   ·   c/o Karl-Ove Bjørnstad Eiendom AS, Fjordgata 80A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d2393bb16477f" /><Relationship Type="http://schemas.openxmlformats.org/officeDocument/2006/relationships/footer" Target="/word/footer1.xml" Id="R11bd24fadade418c" /></Relationships>
</file>