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c416e840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FIEMAR AS</w:t>
      </w:r>
    </w:p>
    <w:sectPr>
      <w:headerReference xmlns:r="http://schemas.openxmlformats.org/officeDocument/2006/relationships" w:type="default" r:id="R2d9e41a1fd3347d3"/>
      <w:footerReference xmlns:r="http://schemas.openxmlformats.org/officeDocument/2006/relationships" w:type="default" r:id="R3c314104812b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e41a1fd3347d3" /><Relationship Type="http://schemas.openxmlformats.org/officeDocument/2006/relationships/footer" Target="/word/footer1.xml" Id="R3c314104812b441d" /></Relationships>
</file>