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6bfc37c16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d165706b346e9"/>
      <w:footerReference xmlns:r="http://schemas.openxmlformats.org/officeDocument/2006/relationships" w:type="default" r:id="R7033207dcdc7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HWA HOLDING AS   ·   Org.nr 917 871 108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d165706b346e9" /><Relationship Type="http://schemas.openxmlformats.org/officeDocument/2006/relationships/footer" Target="/word/footer1.xml" Id="R7033207dcdc7401d" /></Relationships>
</file>